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138F" w:rsidRPr="009456E9" w:rsidRDefault="0021138F" w:rsidP="0021138F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35046086" wp14:editId="03F7BD37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38F" w:rsidRPr="009456E9" w:rsidRDefault="0021138F" w:rsidP="0021138F">
      <w:pPr>
        <w:pStyle w:val="3"/>
        <w:tabs>
          <w:tab w:val="left" w:pos="7371"/>
        </w:tabs>
      </w:pPr>
    </w:p>
    <w:p w:rsidR="0021138F" w:rsidRPr="009456E9" w:rsidRDefault="0021138F" w:rsidP="0021138F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21138F" w:rsidRPr="009456E9" w:rsidRDefault="0021138F" w:rsidP="0021138F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21138F" w:rsidRPr="009456E9" w:rsidRDefault="0021138F" w:rsidP="0021138F">
      <w:pPr>
        <w:jc w:val="center"/>
        <w:rPr>
          <w:b/>
          <w:sz w:val="28"/>
        </w:rPr>
      </w:pPr>
    </w:p>
    <w:p w:rsidR="0021138F" w:rsidRPr="009456E9" w:rsidRDefault="0021138F" w:rsidP="0021138F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21138F" w:rsidRPr="009456E9" w:rsidRDefault="0021138F" w:rsidP="0021138F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21138F" w:rsidRPr="009456E9" w:rsidRDefault="0021138F" w:rsidP="0021138F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9456E9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9456E9">
        <w:rPr>
          <w:sz w:val="28"/>
          <w:szCs w:val="28"/>
        </w:rPr>
        <w:t xml:space="preserve"> года</w:t>
      </w:r>
      <w:r w:rsidRPr="009456E9">
        <w:rPr>
          <w:sz w:val="28"/>
          <w:szCs w:val="28"/>
        </w:rPr>
        <w:tab/>
      </w:r>
      <w:r w:rsidRPr="009456E9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11</w:t>
      </w:r>
    </w:p>
    <w:p w:rsidR="0021138F" w:rsidRDefault="0021138F" w:rsidP="0021138F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B8548E" w:rsidRPr="009456E9" w:rsidRDefault="00B8548E" w:rsidP="0021138F">
      <w:pPr>
        <w:pStyle w:val="3"/>
        <w:tabs>
          <w:tab w:val="left" w:pos="7371"/>
        </w:tabs>
        <w:rPr>
          <w:sz w:val="28"/>
          <w:szCs w:val="28"/>
        </w:rPr>
      </w:pPr>
    </w:p>
    <w:p w:rsidR="00B8548E" w:rsidRPr="009456E9" w:rsidRDefault="00B8548E" w:rsidP="00B8548E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A06933" wp14:editId="5CF08C9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548E" w:rsidRDefault="00B8548E" w:rsidP="00B8548E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09.12.2021 № 100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B8548E" w:rsidRPr="00F640F8" w:rsidRDefault="00B8548E" w:rsidP="00B8548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A06933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0;margin-top:-.05pt;width:481.45pt;height:73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147cf2wAAAAYBAAAPAAAAZHJzL2Rvd25yZXYu&#10;eG1sTI9BT4NAFITvJv6HzTPxYtqlTQVBlkZNbLy29gc84BWI7FvCbgv9976e9DiZycw3+Xa2vbrQ&#10;6DvHBlbLCBRx5eqOGwPH78/FCygfkGvsHZOBK3nYFvd3OWa1m3hPl0NolJSwz9BAG8KQae2rliz6&#10;pRuIxTu50WIQOTa6HnGSctvrdRTF2mLHstDiQB8tVT+HszVw+pqentOp3IVjst/E79glpbsa8/gw&#10;v72CCjSHvzDc8AUdCmEq3Zlrr3oDciQYWKxAiZnG6xRUKalNnIAucv0fv/gF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deO3H9sAAAAGAQAADwAAAAAAAAAAAAAAAAD1BAAAZHJzL2Rv&#10;d25yZXYueG1sUEsFBgAAAAAEAAQA8wAAAP0FAAAAAA==&#10;" stroked="f">
                <v:textbox>
                  <w:txbxContent>
                    <w:p w:rsidR="00B8548E" w:rsidRDefault="00B8548E" w:rsidP="00B8548E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09.12.2021 № 100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B8548E" w:rsidRPr="00F640F8" w:rsidRDefault="00B8548E" w:rsidP="00B8548E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8548E" w:rsidRPr="009456E9" w:rsidRDefault="00B8548E" w:rsidP="00B8548E"/>
    <w:p w:rsidR="00B8548E" w:rsidRPr="009456E9" w:rsidRDefault="00B8548E" w:rsidP="00B8548E"/>
    <w:p w:rsidR="00B8548E" w:rsidRPr="009456E9" w:rsidRDefault="00B8548E" w:rsidP="00B8548E">
      <w:pPr>
        <w:jc w:val="both"/>
      </w:pPr>
      <w:r w:rsidRPr="009456E9">
        <w:tab/>
      </w:r>
    </w:p>
    <w:p w:rsidR="00B8548E" w:rsidRPr="009456E9" w:rsidRDefault="00B8548E" w:rsidP="00B8548E">
      <w:pPr>
        <w:jc w:val="both"/>
      </w:pPr>
      <w:r w:rsidRPr="009456E9">
        <w:tab/>
      </w:r>
    </w:p>
    <w:p w:rsidR="00B8548E" w:rsidRPr="009456E9" w:rsidRDefault="00B8548E" w:rsidP="00B8548E">
      <w:pPr>
        <w:jc w:val="both"/>
      </w:pPr>
      <w:r w:rsidRPr="009456E9">
        <w:tab/>
      </w:r>
    </w:p>
    <w:p w:rsidR="00B8548E" w:rsidRPr="00C46FF4" w:rsidRDefault="00B8548E" w:rsidP="00B8548E">
      <w:pPr>
        <w:jc w:val="both"/>
        <w:rPr>
          <w:sz w:val="28"/>
          <w:szCs w:val="28"/>
        </w:rPr>
      </w:pPr>
      <w:r w:rsidRPr="009456E9">
        <w:tab/>
      </w:r>
      <w:r w:rsidRPr="00C46FF4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городском округе город Переславль-Залесский Ярославской области,</w:t>
      </w:r>
    </w:p>
    <w:p w:rsidR="00B8548E" w:rsidRPr="00C46FF4" w:rsidRDefault="00B8548E" w:rsidP="00B8548E">
      <w:pPr>
        <w:jc w:val="both"/>
        <w:rPr>
          <w:sz w:val="28"/>
          <w:szCs w:val="28"/>
        </w:rPr>
      </w:pPr>
      <w:bookmarkStart w:id="0" w:name="_GoBack"/>
      <w:bookmarkEnd w:id="0"/>
    </w:p>
    <w:p w:rsidR="00B8548E" w:rsidRPr="00C46FF4" w:rsidRDefault="00B8548E" w:rsidP="00B8548E">
      <w:pPr>
        <w:jc w:val="center"/>
        <w:outlineLvl w:val="0"/>
        <w:rPr>
          <w:sz w:val="28"/>
          <w:szCs w:val="28"/>
        </w:rPr>
      </w:pPr>
      <w:r w:rsidRPr="00C46FF4">
        <w:rPr>
          <w:sz w:val="28"/>
          <w:szCs w:val="28"/>
        </w:rPr>
        <w:t>Переславль-Залесская городская Дума РЕШИЛА:</w:t>
      </w:r>
    </w:p>
    <w:p w:rsidR="00B8548E" w:rsidRPr="00C46FF4" w:rsidRDefault="00B8548E" w:rsidP="00B8548E">
      <w:pPr>
        <w:jc w:val="center"/>
        <w:outlineLvl w:val="0"/>
        <w:rPr>
          <w:sz w:val="28"/>
          <w:szCs w:val="28"/>
        </w:rPr>
      </w:pPr>
    </w:p>
    <w:p w:rsidR="00B8548E" w:rsidRPr="00C46FF4" w:rsidRDefault="00B8548E" w:rsidP="00B8548E">
      <w:pPr>
        <w:jc w:val="both"/>
        <w:outlineLvl w:val="0"/>
        <w:rPr>
          <w:sz w:val="28"/>
          <w:szCs w:val="28"/>
        </w:rPr>
      </w:pPr>
      <w:r w:rsidRPr="00C46FF4">
        <w:rPr>
          <w:sz w:val="28"/>
          <w:szCs w:val="28"/>
        </w:rPr>
        <w:tab/>
        <w:t>1. Внести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 (с изменениями от 27.01.2022 № 1) следующие изменения:</w:t>
      </w:r>
    </w:p>
    <w:p w:rsidR="00B8548E" w:rsidRPr="00C46FF4" w:rsidRDefault="00B8548E" w:rsidP="00B8548E">
      <w:pPr>
        <w:jc w:val="both"/>
        <w:outlineLvl w:val="0"/>
        <w:rPr>
          <w:sz w:val="28"/>
          <w:szCs w:val="28"/>
        </w:rPr>
      </w:pPr>
      <w:r w:rsidRPr="00C46FF4">
        <w:rPr>
          <w:sz w:val="28"/>
          <w:szCs w:val="28"/>
        </w:rPr>
        <w:tab/>
        <w:t>1) пункты 1 и 2 решения изложить в следующей редакции: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2022 год: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 xml:space="preserve">- общий объем доходов –2 408 667 858 рублей 00 копеек; 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общий объем расходов – 2 475 415 245 рублей 24 копейки;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дефицит – 66 747 387 рублей 24 копейки.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2. Утвердить основные характеристики бюджета городского округа на плановый период 2023 и 2024 годов: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на 2023 год: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общий объем доходов – 2 184 963 914 рублей 00 копеек;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общий объем расходов – 2 250 280 914 рублей 00 копеек, в том числе условно утвержденные расходы в сумме 16 329 250 рублей 00 копеек;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дефицит – 65 317 000 рублей 00 копеек;</w:t>
      </w:r>
    </w:p>
    <w:p w:rsidR="00B8548E" w:rsidRPr="00C46FF4" w:rsidRDefault="00B8548E" w:rsidP="00B8548E">
      <w:pPr>
        <w:ind w:left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на 2024 год: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общий объем доходов – 2 124 010 570 рублей 00 копеек;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общий объем расходов – 2 191 606 638 рублей 00 копеек, в том числе условно утвержденные расходы в сумме 33 798 033 рубля 00 копеек;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lastRenderedPageBreak/>
        <w:t>- дефицит – 67 596 068 рублей 00 копеек.»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3) пункты 4 -7 решения изложить в следующей редакции: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«4. Утвердить объем расходов на обслуживание муниципального долга бюджета городского округа: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в 2022 году 3 446 491 рубль 00 копеек;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в 2023 году 19 172 015 рублей 00 копеек;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в 2024 году 22 224 454 рубля 00 копеек.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в 2022 году в сумме 341 911 226 рублей 00 копеек;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в 2023 году в сумме 359 187 447 рублей 00 копеек;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в 2024 году в сумме 381 886 934 рублей 00 копеек.</w:t>
      </w:r>
    </w:p>
    <w:p w:rsidR="00B8548E" w:rsidRPr="00C46FF4" w:rsidRDefault="00B8548E" w:rsidP="00B8548E">
      <w:pPr>
        <w:jc w:val="both"/>
        <w:outlineLvl w:val="0"/>
        <w:rPr>
          <w:sz w:val="28"/>
          <w:szCs w:val="28"/>
        </w:rPr>
      </w:pPr>
      <w:r w:rsidRPr="00C46FF4">
        <w:rPr>
          <w:sz w:val="28"/>
          <w:szCs w:val="28"/>
        </w:rPr>
        <w:tab/>
        <w:t>6. Утвердить общий объем бюджетных ассигнований на исполнение действующих обязательств: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в 2022 году в сумме 2 397 458 518 рублей 24 копейки;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 xml:space="preserve">- в 2023 году в сумме 2 200 559 419 рублей 00 копеек; 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 xml:space="preserve">- в 2024 году в сумме 2 130 505 009 рублей 00 копеек. 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7. Утвердить общий объем бюджетных ассигнований на исполнение принимаемых обязательств: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- в 2022 году в сумме 77 956 727 рублей 00 копеек;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 xml:space="preserve">- в 2023 году в сумме 33 392 245 рублей 00 копеек; 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 xml:space="preserve">- в 2024 году в сумме 27 303 596 рублей 00 копеек.»; </w:t>
      </w:r>
    </w:p>
    <w:p w:rsidR="00B8548E" w:rsidRPr="00C46FF4" w:rsidRDefault="00B8548E" w:rsidP="00B8548E">
      <w:pPr>
        <w:ind w:firstLine="709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4) пункты 9 и 10 решения изложить в следующей редакции: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«9.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B8548E" w:rsidRPr="00C46FF4" w:rsidRDefault="00B8548E" w:rsidP="00B8548E">
      <w:pPr>
        <w:ind w:firstLine="720"/>
        <w:jc w:val="both"/>
        <w:rPr>
          <w:b/>
          <w:sz w:val="28"/>
          <w:szCs w:val="28"/>
        </w:rPr>
      </w:pPr>
      <w:r w:rsidRPr="00C46FF4">
        <w:rPr>
          <w:sz w:val="28"/>
          <w:szCs w:val="28"/>
        </w:rPr>
        <w:t>- в 2022 году в сумме 140 582 865 рублей 55 копеек;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 xml:space="preserve">- в 2023 году в сумме 107 948 868 рублей 00 копеек; 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 xml:space="preserve">- в 2024 году в сумме 107 948 868 рублей 00 копеек. 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в 2022 году - в сумме 1 759 887 858 рублей 00 копеек;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в 2023 году - в сумме 1 531 793 914 рублей 00 копеек;</w:t>
      </w: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  <w:r w:rsidRPr="00C46FF4">
        <w:rPr>
          <w:sz w:val="28"/>
          <w:szCs w:val="28"/>
        </w:rPr>
        <w:t>в 2024 году - в сумме 1 448 049 891 рубль 00 копеек.»;</w:t>
      </w:r>
    </w:p>
    <w:p w:rsidR="00B8548E" w:rsidRPr="00C46FF4" w:rsidRDefault="00B8548E" w:rsidP="00B8548E">
      <w:pPr>
        <w:jc w:val="both"/>
        <w:rPr>
          <w:sz w:val="28"/>
          <w:szCs w:val="28"/>
        </w:rPr>
      </w:pPr>
      <w:r w:rsidRPr="00C46FF4">
        <w:rPr>
          <w:sz w:val="28"/>
          <w:szCs w:val="28"/>
        </w:rPr>
        <w:tab/>
      </w:r>
      <w:r w:rsidRPr="00C46FF4">
        <w:rPr>
          <w:rFonts w:eastAsia="Calibri"/>
          <w:sz w:val="28"/>
          <w:szCs w:val="28"/>
        </w:rPr>
        <w:t>5</w:t>
      </w:r>
      <w:r w:rsidRPr="00C46FF4">
        <w:rPr>
          <w:sz w:val="28"/>
          <w:szCs w:val="28"/>
        </w:rPr>
        <w:t>) приложения 2, 5, 6, 7, 8, 9, 11, 12 решения изложить в следующей редакции согласно приложениям 1-8 к настоящему решению.</w:t>
      </w:r>
    </w:p>
    <w:p w:rsidR="00B8548E" w:rsidRPr="00C46FF4" w:rsidRDefault="00B8548E" w:rsidP="00B8548E">
      <w:pPr>
        <w:jc w:val="both"/>
        <w:rPr>
          <w:sz w:val="28"/>
          <w:szCs w:val="28"/>
        </w:rPr>
      </w:pPr>
      <w:r w:rsidRPr="00C46FF4">
        <w:rPr>
          <w:sz w:val="28"/>
          <w:szCs w:val="28"/>
        </w:rPr>
        <w:tab/>
        <w:t>2. Опубликовать настоящее решение в газете «Переславская неделя».</w:t>
      </w:r>
    </w:p>
    <w:p w:rsidR="00B8548E" w:rsidRPr="00C46FF4" w:rsidRDefault="00B8548E" w:rsidP="00B8548E">
      <w:pPr>
        <w:jc w:val="both"/>
        <w:rPr>
          <w:sz w:val="28"/>
          <w:szCs w:val="28"/>
        </w:rPr>
      </w:pPr>
      <w:r w:rsidRPr="00C46FF4">
        <w:rPr>
          <w:sz w:val="28"/>
          <w:szCs w:val="28"/>
        </w:rPr>
        <w:tab/>
        <w:t>3. Настоящее решение вступает в силу с даты принятия.</w:t>
      </w:r>
    </w:p>
    <w:p w:rsidR="00B8548E" w:rsidRPr="00C46FF4" w:rsidRDefault="00B8548E" w:rsidP="00B8548E">
      <w:pPr>
        <w:jc w:val="both"/>
        <w:rPr>
          <w:sz w:val="28"/>
          <w:szCs w:val="28"/>
        </w:rPr>
      </w:pP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</w:p>
    <w:p w:rsidR="00B8548E" w:rsidRPr="00C46FF4" w:rsidRDefault="00B8548E" w:rsidP="00B8548E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B8548E" w:rsidRPr="00C46FF4" w:rsidTr="007A3789">
        <w:trPr>
          <w:trHeight w:val="677"/>
        </w:trPr>
        <w:tc>
          <w:tcPr>
            <w:tcW w:w="9570" w:type="dxa"/>
          </w:tcPr>
          <w:tbl>
            <w:tblPr>
              <w:tblW w:w="9898" w:type="dxa"/>
              <w:tblLook w:val="01E0" w:firstRow="1" w:lastRow="1" w:firstColumn="1" w:lastColumn="1" w:noHBand="0" w:noVBand="0"/>
            </w:tblPr>
            <w:tblGrid>
              <w:gridCol w:w="4678"/>
              <w:gridCol w:w="236"/>
              <w:gridCol w:w="4984"/>
            </w:tblGrid>
            <w:tr w:rsidR="00B8548E" w:rsidRPr="00C46FF4" w:rsidTr="007A3789"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8548E" w:rsidRPr="00C46FF4" w:rsidRDefault="00B8548E" w:rsidP="007A3789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C46FF4">
                    <w:rPr>
                      <w:sz w:val="28"/>
                      <w:szCs w:val="28"/>
                    </w:rPr>
                    <w:t>Глава города Переславля-Залесского</w:t>
                  </w:r>
                </w:p>
                <w:p w:rsidR="00B8548E" w:rsidRPr="00C46FF4" w:rsidRDefault="00B8548E" w:rsidP="007A3789">
                  <w:pPr>
                    <w:rPr>
                      <w:sz w:val="28"/>
                      <w:szCs w:val="28"/>
                    </w:rPr>
                  </w:pPr>
                </w:p>
                <w:p w:rsidR="00B8548E" w:rsidRPr="00C46FF4" w:rsidRDefault="00B8548E" w:rsidP="007A3789">
                  <w:pPr>
                    <w:rPr>
                      <w:sz w:val="28"/>
                      <w:szCs w:val="28"/>
                    </w:rPr>
                  </w:pPr>
                </w:p>
                <w:p w:rsidR="00B8548E" w:rsidRPr="00C46FF4" w:rsidRDefault="00B8548E" w:rsidP="007A3789">
                  <w:pPr>
                    <w:jc w:val="right"/>
                    <w:rPr>
                      <w:sz w:val="28"/>
                      <w:szCs w:val="28"/>
                    </w:rPr>
                  </w:pPr>
                  <w:r w:rsidRPr="00C46FF4">
                    <w:rPr>
                      <w:sz w:val="28"/>
                      <w:szCs w:val="28"/>
                    </w:rPr>
                    <w:t xml:space="preserve">                               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8548E" w:rsidRPr="00C46FF4" w:rsidRDefault="00B8548E" w:rsidP="007A378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8548E" w:rsidRPr="00C46FF4" w:rsidRDefault="00B8548E" w:rsidP="007A3789">
                  <w:pPr>
                    <w:rPr>
                      <w:sz w:val="28"/>
                      <w:szCs w:val="28"/>
                    </w:rPr>
                  </w:pPr>
                  <w:r w:rsidRPr="00C46FF4">
                    <w:rPr>
                      <w:sz w:val="28"/>
                      <w:szCs w:val="28"/>
                    </w:rPr>
                    <w:t xml:space="preserve">Председатель Переславль-Залесской </w:t>
                  </w:r>
                </w:p>
                <w:p w:rsidR="00B8548E" w:rsidRPr="00C46FF4" w:rsidRDefault="00B8548E" w:rsidP="007A3789">
                  <w:pPr>
                    <w:rPr>
                      <w:sz w:val="28"/>
                      <w:szCs w:val="28"/>
                    </w:rPr>
                  </w:pPr>
                  <w:r w:rsidRPr="00C46FF4">
                    <w:rPr>
                      <w:sz w:val="28"/>
                      <w:szCs w:val="28"/>
                    </w:rPr>
                    <w:t>городской Думы</w:t>
                  </w:r>
                </w:p>
                <w:p w:rsidR="00B8548E" w:rsidRPr="00C46FF4" w:rsidRDefault="00B8548E" w:rsidP="007A3789">
                  <w:pPr>
                    <w:rPr>
                      <w:sz w:val="28"/>
                      <w:szCs w:val="28"/>
                    </w:rPr>
                  </w:pPr>
                </w:p>
                <w:p w:rsidR="00B8548E" w:rsidRPr="00C46FF4" w:rsidRDefault="00B8548E" w:rsidP="007A3789">
                  <w:pPr>
                    <w:rPr>
                      <w:sz w:val="28"/>
                      <w:szCs w:val="28"/>
                    </w:rPr>
                  </w:pPr>
                  <w:r w:rsidRPr="00C46FF4">
                    <w:rPr>
                      <w:sz w:val="28"/>
                      <w:szCs w:val="28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B8548E" w:rsidRPr="00C46FF4" w:rsidRDefault="00B8548E" w:rsidP="007A3789">
            <w:pPr>
              <w:rPr>
                <w:sz w:val="28"/>
                <w:szCs w:val="28"/>
              </w:rPr>
            </w:pPr>
          </w:p>
        </w:tc>
      </w:tr>
    </w:tbl>
    <w:p w:rsidR="004F54AE" w:rsidRDefault="004F54AE"/>
    <w:sectPr w:rsidR="004F5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38F"/>
    <w:rsid w:val="0021138F"/>
    <w:rsid w:val="004F54AE"/>
    <w:rsid w:val="00B8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D1ECD5B"/>
  <w15:chartTrackingRefBased/>
  <w15:docId w15:val="{D3C0E3BC-AA69-42FD-B5A0-9339B730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1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138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13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21138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21138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2113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DUMA1</cp:lastModifiedBy>
  <cp:revision>2</cp:revision>
  <dcterms:created xsi:type="dcterms:W3CDTF">2022-02-25T10:13:00Z</dcterms:created>
  <dcterms:modified xsi:type="dcterms:W3CDTF">2022-02-25T10:19:00Z</dcterms:modified>
</cp:coreProperties>
</file>